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2AB9" w14:textId="18F5BC57" w:rsidR="001D6EAB" w:rsidRPr="00743F43" w:rsidRDefault="001D6EAB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B7013">
        <w:rPr>
          <w:rFonts w:ascii="Times New Roman" w:hAnsi="Times New Roman" w:cs="Times New Roman"/>
          <w:sz w:val="28"/>
          <w:szCs w:val="28"/>
        </w:rPr>
        <w:t>Еткуль</w:t>
      </w:r>
      <w:r w:rsidR="003F5692" w:rsidRPr="00743F43">
        <w:rPr>
          <w:rFonts w:ascii="Times New Roman" w:hAnsi="Times New Roman" w:cs="Times New Roman"/>
          <w:sz w:val="28"/>
          <w:szCs w:val="28"/>
        </w:rPr>
        <w:t>ско</w:t>
      </w:r>
      <w:r w:rsidR="00350A83">
        <w:rPr>
          <w:rFonts w:ascii="Times New Roman" w:hAnsi="Times New Roman" w:cs="Times New Roman"/>
          <w:sz w:val="28"/>
          <w:szCs w:val="28"/>
        </w:rPr>
        <w:t>го</w:t>
      </w:r>
      <w:r w:rsidR="003F5692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сельского</w:t>
      </w:r>
      <w:r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поселения</w:t>
      </w:r>
      <w:r w:rsidRPr="00743F43">
        <w:rPr>
          <w:rFonts w:ascii="Times New Roman" w:hAnsi="Times New Roman" w:cs="Times New Roman"/>
          <w:sz w:val="28"/>
          <w:szCs w:val="28"/>
        </w:rPr>
        <w:t xml:space="preserve"> извещает</w:t>
      </w:r>
    </w:p>
    <w:p w14:paraId="5891C828" w14:textId="77777777" w:rsidR="00BA16B7" w:rsidRPr="00743F43" w:rsidRDefault="00BA16B7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14:paraId="646F3B6E" w14:textId="274B7E0E" w:rsidR="001B7013" w:rsidRPr="001B7013" w:rsidRDefault="001B7013" w:rsidP="001B7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</w:t>
      </w:r>
      <w:r w:rsidR="00707D69">
        <w:rPr>
          <w:rFonts w:ascii="Times New Roman" w:hAnsi="Times New Roman" w:cs="Times New Roman"/>
          <w:sz w:val="28"/>
          <w:szCs w:val="28"/>
        </w:rPr>
        <w:t>я</w:t>
      </w:r>
      <w:r w:rsidR="00105A9A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A16B7" w:rsidRPr="00743F43">
        <w:rPr>
          <w:rFonts w:ascii="Times New Roman" w:hAnsi="Times New Roman" w:cs="Times New Roman"/>
          <w:sz w:val="28"/>
          <w:szCs w:val="28"/>
        </w:rPr>
        <w:t>20</w:t>
      </w:r>
      <w:r w:rsidR="00682E13" w:rsidRPr="00743F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г. в 14.00 </w:t>
      </w:r>
      <w:r w:rsidRPr="001B7013">
        <w:rPr>
          <w:rFonts w:ascii="Times New Roman" w:hAnsi="Times New Roman" w:cs="Times New Roman"/>
          <w:sz w:val="28"/>
          <w:szCs w:val="28"/>
        </w:rPr>
        <w:t>по адресу: Челябинская область, Еткульский район, с. Еткуль, ул. Первомайская, 31, состоятся публичные слушания по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7013">
        <w:rPr>
          <w:rFonts w:ascii="Times New Roman" w:hAnsi="Times New Roman" w:cs="Times New Roman"/>
          <w:sz w:val="28"/>
          <w:szCs w:val="28"/>
        </w:rPr>
        <w:t xml:space="preserve"> планировки территории для земельного участка с кадастровым номером 74:07:3003001:11, площадью 52400 кв.м., расположенного по адресу: Российская Федерация, Челябинская область, Еткульский муниципальный район, сельское поселение Еткульское, Еткуль село, территория База отдыха Лесная сказка, земельный участок 1.  Принять участие в публичных слушаниях могут все заинтересованные лица, проживающие на территории Еткульского сельского поселения Еткульского муниципального района. </w:t>
      </w:r>
    </w:p>
    <w:p w14:paraId="1A47E0E7" w14:textId="77777777" w:rsidR="001B7013" w:rsidRPr="001B7013" w:rsidRDefault="001B7013" w:rsidP="001B7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13">
        <w:rPr>
          <w:rFonts w:ascii="Times New Roman" w:hAnsi="Times New Roman" w:cs="Times New Roman"/>
          <w:sz w:val="28"/>
          <w:szCs w:val="28"/>
        </w:rPr>
        <w:t>Ознакомиться с проектом документа можно на официальном сайте администрации Еткульского муниципального района  раздел градостроительство, документы по планировке территории</w:t>
      </w:r>
    </w:p>
    <w:p w14:paraId="6F8D3DE5" w14:textId="528BADA6" w:rsidR="00352A36" w:rsidRDefault="001B7013" w:rsidP="001B7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13">
        <w:rPr>
          <w:rFonts w:ascii="Times New Roman" w:hAnsi="Times New Roman" w:cs="Times New Roman"/>
          <w:sz w:val="28"/>
          <w:szCs w:val="28"/>
        </w:rPr>
        <w:t>- http://www.admetkul.ru/stroitelstvo/?ELEMENT_ID=6955</w:t>
      </w:r>
    </w:p>
    <w:p w14:paraId="188C7719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1CC20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C0E3D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2288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A2A20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FEC7FF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B4838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E6A3B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DE23C3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ED0E0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FDD79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011FF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F2F77" w14:textId="77777777" w:rsidR="00352A36" w:rsidRPr="003C3BE1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A36" w:rsidRPr="003C3BE1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AF"/>
    <w:rsid w:val="00027AAA"/>
    <w:rsid w:val="00105A9A"/>
    <w:rsid w:val="00191364"/>
    <w:rsid w:val="001B7013"/>
    <w:rsid w:val="001D6EAB"/>
    <w:rsid w:val="001F28C1"/>
    <w:rsid w:val="00204792"/>
    <w:rsid w:val="002063AF"/>
    <w:rsid w:val="002A48ED"/>
    <w:rsid w:val="00350A83"/>
    <w:rsid w:val="00352A36"/>
    <w:rsid w:val="003C3BE1"/>
    <w:rsid w:val="003F5692"/>
    <w:rsid w:val="0044013E"/>
    <w:rsid w:val="00465E37"/>
    <w:rsid w:val="004A785B"/>
    <w:rsid w:val="004C5091"/>
    <w:rsid w:val="004F1A33"/>
    <w:rsid w:val="005D09CD"/>
    <w:rsid w:val="006539DE"/>
    <w:rsid w:val="00682E13"/>
    <w:rsid w:val="00707D69"/>
    <w:rsid w:val="00743F43"/>
    <w:rsid w:val="007A52F4"/>
    <w:rsid w:val="007F28A1"/>
    <w:rsid w:val="00A37F5D"/>
    <w:rsid w:val="00B062F4"/>
    <w:rsid w:val="00BA16B7"/>
    <w:rsid w:val="00C42932"/>
    <w:rsid w:val="00C71124"/>
    <w:rsid w:val="00C82E3D"/>
    <w:rsid w:val="00D114B4"/>
    <w:rsid w:val="00D76C75"/>
    <w:rsid w:val="00E20C99"/>
    <w:rsid w:val="00EC45E7"/>
    <w:rsid w:val="00F358B3"/>
    <w:rsid w:val="00F527E3"/>
    <w:rsid w:val="00F849F4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8A1C"/>
  <w15:docId w15:val="{C403B67D-766D-4DD3-BD91-9AC1C93F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17</cp:revision>
  <cp:lastPrinted>2021-09-08T08:18:00Z</cp:lastPrinted>
  <dcterms:created xsi:type="dcterms:W3CDTF">2020-07-21T08:32:00Z</dcterms:created>
  <dcterms:modified xsi:type="dcterms:W3CDTF">2022-06-15T06:03:00Z</dcterms:modified>
</cp:coreProperties>
</file>